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BF9A3" w14:textId="6E3568F0" w:rsidR="00E649FF" w:rsidRPr="001B345A" w:rsidRDefault="00940CE8" w:rsidP="00940CE8">
      <w:pPr>
        <w:jc w:val="center"/>
        <w:rPr>
          <w:sz w:val="44"/>
          <w:szCs w:val="44"/>
          <w:rtl/>
        </w:rPr>
      </w:pPr>
      <w:r>
        <w:rPr>
          <w:rFonts w:hint="cs"/>
          <w:sz w:val="44"/>
          <w:szCs w:val="44"/>
          <w:rtl/>
        </w:rPr>
        <w:t>مما يثقل به الميزان يوم القيامة</w:t>
      </w:r>
    </w:p>
    <w:p w14:paraId="58D3410C" w14:textId="42A9B774" w:rsidR="00E649FF" w:rsidRPr="001B345A" w:rsidRDefault="00E649FF" w:rsidP="00FB5259">
      <w:pPr>
        <w:jc w:val="both"/>
        <w:rPr>
          <w:sz w:val="44"/>
          <w:szCs w:val="44"/>
          <w:rtl/>
        </w:rPr>
      </w:pPr>
      <w:r w:rsidRPr="001B345A">
        <w:rPr>
          <w:sz w:val="44"/>
          <w:szCs w:val="44"/>
          <w:rtl/>
        </w:rPr>
        <w:t xml:space="preserve">إن الحمد لله،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سيدنا ونبينا محمدًا عبدُه ورسولُه، صَلَّى الله عَلَيْهِ وَعَلَى </w:t>
      </w:r>
      <w:proofErr w:type="spellStart"/>
      <w:r w:rsidRPr="001B345A">
        <w:rPr>
          <w:sz w:val="44"/>
          <w:szCs w:val="44"/>
          <w:rtl/>
        </w:rPr>
        <w:t>آلِهِ</w:t>
      </w:r>
      <w:proofErr w:type="spellEnd"/>
      <w:r w:rsidRPr="001B345A">
        <w:rPr>
          <w:sz w:val="44"/>
          <w:szCs w:val="44"/>
          <w:rtl/>
        </w:rPr>
        <w:t xml:space="preserve"> وسل</w:t>
      </w:r>
      <w:r w:rsidR="00CF6325" w:rsidRPr="001B345A">
        <w:rPr>
          <w:rFonts w:hint="cs"/>
          <w:sz w:val="44"/>
          <w:szCs w:val="44"/>
          <w:rtl/>
        </w:rPr>
        <w:t>ّ</w:t>
      </w:r>
      <w:r w:rsidRPr="001B345A">
        <w:rPr>
          <w:sz w:val="44"/>
          <w:szCs w:val="44"/>
          <w:rtl/>
        </w:rPr>
        <w:t xml:space="preserve">م. </w:t>
      </w:r>
    </w:p>
    <w:p w14:paraId="508F6591" w14:textId="4F58B7B2" w:rsidR="00E649FF" w:rsidRPr="001B345A" w:rsidRDefault="00E649FF" w:rsidP="00FB5259">
      <w:pPr>
        <w:jc w:val="both"/>
        <w:rPr>
          <w:sz w:val="44"/>
          <w:szCs w:val="44"/>
          <w:rtl/>
        </w:rPr>
      </w:pPr>
      <w:r w:rsidRPr="001B345A">
        <w:rPr>
          <w:sz w:val="44"/>
          <w:szCs w:val="44"/>
          <w:rtl/>
        </w:rPr>
        <w:t>(يَا أَيُّهَا الَّذِينَ آمَنُوا اتَّقُوا اللَّهَ حَقَّ تُقَاتِهِ وَلَا تَمُوتُنَّ إِلَّا وَأَنْتُمْ مُسْلِمُونَ)</w:t>
      </w:r>
      <w:r w:rsidR="00CF6325" w:rsidRPr="001B345A">
        <w:rPr>
          <w:rFonts w:hint="cs"/>
          <w:sz w:val="44"/>
          <w:szCs w:val="44"/>
          <w:rtl/>
        </w:rPr>
        <w:t xml:space="preserve"> </w:t>
      </w:r>
      <w:r w:rsidRPr="001B345A">
        <w:rPr>
          <w:sz w:val="44"/>
          <w:szCs w:val="44"/>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CF6325" w:rsidRPr="001B345A">
        <w:rPr>
          <w:rFonts w:hint="cs"/>
          <w:sz w:val="44"/>
          <w:szCs w:val="44"/>
          <w:rtl/>
        </w:rPr>
        <w:t xml:space="preserve"> </w:t>
      </w:r>
      <w:r w:rsidRPr="001B345A">
        <w:rPr>
          <w:sz w:val="44"/>
          <w:szCs w:val="44"/>
          <w:rtl/>
        </w:rPr>
        <w:t>(يَا أَيُّهَا الَّذِينَ آمَنُوا اتَّقُوا اللَّهَ وَقُولُوا قَوْلًا سَدِيدًا * يُصْلِحْ لَكُمْ أَعْمَالَكُمْ وَيَغْفِرْ لَكُمْ ذُنُوبَكُمْ وَمَنْ يُطِعِ اللَّهَ وَرَسُولَهُ فَقَدْ فَازَ فَوْزًا عَظِيمًا)</w:t>
      </w:r>
    </w:p>
    <w:p w14:paraId="158CDF90" w14:textId="77777777" w:rsidR="00E649FF" w:rsidRPr="001B345A" w:rsidRDefault="00E649FF" w:rsidP="00FB5259">
      <w:pPr>
        <w:jc w:val="both"/>
        <w:rPr>
          <w:sz w:val="44"/>
          <w:szCs w:val="44"/>
          <w:rtl/>
        </w:rPr>
      </w:pPr>
      <w:r w:rsidRPr="001B345A">
        <w:rPr>
          <w:sz w:val="44"/>
          <w:szCs w:val="44"/>
          <w:rtl/>
        </w:rPr>
        <w:t xml:space="preserve">أما بعدُ: فإنَّ أصدقَ الحديثِ كتابُ اللَّهِ، وأحسن الهديِ هديُ سيدنا محمدٍ رسول الله صَلَّى الله عَلَيْهِ وسلم، وشرَّ الأمورِ محدثاتُها، وكلَّ محدَثةٍ بدعةٌ، وكلَّ بدعةٍ ضلالةٌ، وكلَّ ضلالةٍ فِي النار. </w:t>
      </w:r>
    </w:p>
    <w:p w14:paraId="5869531B" w14:textId="35FE6702" w:rsidR="00E649FF" w:rsidRPr="001B345A" w:rsidRDefault="00E649FF" w:rsidP="00FB5259">
      <w:pPr>
        <w:jc w:val="both"/>
        <w:rPr>
          <w:sz w:val="44"/>
          <w:szCs w:val="44"/>
          <w:rtl/>
        </w:rPr>
      </w:pPr>
      <w:r w:rsidRPr="001B345A">
        <w:rPr>
          <w:sz w:val="44"/>
          <w:szCs w:val="44"/>
          <w:rtl/>
        </w:rPr>
        <w:t xml:space="preserve">أيها المؤمنون: إن من مواقف يوم القيامة المهيبة </w:t>
      </w:r>
      <w:proofErr w:type="spellStart"/>
      <w:r w:rsidRPr="001B345A">
        <w:rPr>
          <w:sz w:val="44"/>
          <w:szCs w:val="44"/>
          <w:rtl/>
        </w:rPr>
        <w:t>المفظعة</w:t>
      </w:r>
      <w:proofErr w:type="spellEnd"/>
      <w:r w:rsidRPr="001B345A">
        <w:rPr>
          <w:sz w:val="44"/>
          <w:szCs w:val="44"/>
          <w:rtl/>
        </w:rPr>
        <w:t xml:space="preserve"> نصب</w:t>
      </w:r>
      <w:r w:rsidR="00E75A35" w:rsidRPr="001B345A">
        <w:rPr>
          <w:rFonts w:hint="cs"/>
          <w:sz w:val="44"/>
          <w:szCs w:val="44"/>
          <w:rtl/>
        </w:rPr>
        <w:t>َ</w:t>
      </w:r>
      <w:r w:rsidRPr="001B345A">
        <w:rPr>
          <w:sz w:val="44"/>
          <w:szCs w:val="44"/>
          <w:rtl/>
        </w:rPr>
        <w:t xml:space="preserve"> الموازين لوزن</w:t>
      </w:r>
      <w:r w:rsidR="00E75A35" w:rsidRPr="001B345A">
        <w:rPr>
          <w:rFonts w:hint="cs"/>
          <w:sz w:val="44"/>
          <w:szCs w:val="44"/>
          <w:rtl/>
        </w:rPr>
        <w:t>ِ</w:t>
      </w:r>
      <w:r w:rsidRPr="001B345A">
        <w:rPr>
          <w:sz w:val="44"/>
          <w:szCs w:val="44"/>
          <w:rtl/>
        </w:rPr>
        <w:t xml:space="preserve"> العباد</w:t>
      </w:r>
      <w:r w:rsidR="00E75A35" w:rsidRPr="001B345A">
        <w:rPr>
          <w:rFonts w:hint="cs"/>
          <w:sz w:val="44"/>
          <w:szCs w:val="44"/>
          <w:rtl/>
        </w:rPr>
        <w:t>ِ</w:t>
      </w:r>
      <w:r w:rsidRPr="001B345A">
        <w:rPr>
          <w:sz w:val="44"/>
          <w:szCs w:val="44"/>
          <w:rtl/>
        </w:rPr>
        <w:t xml:space="preserve"> وأعمالهم وصحائف</w:t>
      </w:r>
      <w:r w:rsidR="00E75A35" w:rsidRPr="001B345A">
        <w:rPr>
          <w:rFonts w:hint="cs"/>
          <w:sz w:val="44"/>
          <w:szCs w:val="44"/>
          <w:rtl/>
        </w:rPr>
        <w:t>ِ</w:t>
      </w:r>
      <w:r w:rsidRPr="001B345A">
        <w:rPr>
          <w:sz w:val="44"/>
          <w:szCs w:val="44"/>
          <w:rtl/>
        </w:rPr>
        <w:t xml:space="preserve"> أعمالهم، إنه موقف </w:t>
      </w:r>
      <w:r w:rsidR="00517AC4" w:rsidRPr="001B345A">
        <w:rPr>
          <w:rFonts w:hint="cs"/>
          <w:sz w:val="44"/>
          <w:szCs w:val="44"/>
          <w:rtl/>
        </w:rPr>
        <w:t>م</w:t>
      </w:r>
      <w:r w:rsidR="00940CE8">
        <w:rPr>
          <w:rFonts w:hint="cs"/>
          <w:sz w:val="44"/>
          <w:szCs w:val="44"/>
          <w:rtl/>
        </w:rPr>
        <w:t>َ</w:t>
      </w:r>
      <w:r w:rsidR="00517AC4" w:rsidRPr="001B345A">
        <w:rPr>
          <w:rFonts w:hint="cs"/>
          <w:sz w:val="44"/>
          <w:szCs w:val="44"/>
          <w:rtl/>
        </w:rPr>
        <w:t>خو</w:t>
      </w:r>
      <w:r w:rsidR="00940CE8">
        <w:rPr>
          <w:rFonts w:hint="cs"/>
          <w:sz w:val="44"/>
          <w:szCs w:val="44"/>
          <w:rtl/>
        </w:rPr>
        <w:t>ْ</w:t>
      </w:r>
      <w:r w:rsidR="00517AC4" w:rsidRPr="001B345A">
        <w:rPr>
          <w:rFonts w:hint="cs"/>
          <w:sz w:val="44"/>
          <w:szCs w:val="44"/>
          <w:rtl/>
        </w:rPr>
        <w:t>فٌ هائلٌ</w:t>
      </w:r>
      <w:r w:rsidR="00940CE8">
        <w:rPr>
          <w:rFonts w:hint="cs"/>
          <w:sz w:val="44"/>
          <w:szCs w:val="44"/>
          <w:rtl/>
        </w:rPr>
        <w:t>،</w:t>
      </w:r>
      <w:r w:rsidRPr="001B345A">
        <w:rPr>
          <w:sz w:val="44"/>
          <w:szCs w:val="44"/>
          <w:rtl/>
        </w:rPr>
        <w:t xml:space="preserve"> فما بين العبد والجنة إلا أن يثقل ميزانه، وما بين العبد والنار إلا أن يخف ميزانه. </w:t>
      </w:r>
    </w:p>
    <w:p w14:paraId="0BF55158" w14:textId="0F41039B" w:rsidR="00E649FF" w:rsidRPr="001B345A" w:rsidRDefault="008F1A9B" w:rsidP="00FB5259">
      <w:pPr>
        <w:jc w:val="both"/>
        <w:rPr>
          <w:sz w:val="44"/>
          <w:szCs w:val="44"/>
          <w:rtl/>
        </w:rPr>
      </w:pPr>
      <w:r w:rsidRPr="001B345A">
        <w:rPr>
          <w:sz w:val="44"/>
          <w:szCs w:val="44"/>
          <w:rtl/>
        </w:rPr>
        <w:t xml:space="preserve">قال تعالى {وَنَضَعُ الْمَوَازِينَ الْقِسْطَ لِيَوْمِ الْقِيَامَةِ فَلَا تُظْلَمُ نَفْسٌ شَيْئًا وَإِنْ كَانَ مِثْقَالَ حَبَّةٍ مِنْ خَرْدَلٍ أَتَيْنَا بِهَا وَكَفَى بِنَا حَاسِبِينَ}  وقال تعالى { وَالْوَزْنُ يَوْمَئِذٍ الْحَقُّ فَمَنْ ثَقُلَتْ مَوَازِينُهُ فَأُولَئِكَ هُمُ الْمُفْلِحُونَ (8) وَمَنْ خَفَّتْ مَوَازِينُهُ فَأُولَئِكَ الَّذِينَ خَسِرُوا أَنْفُسَهُمْ بِمَا كَانُوا بِآيَاتِنَا يَظْلِمُونَ } وقال تعالى { فَأَمَّا مَنْ ثَقُلَتْ مَوَازِينُهُ (6) فَهُوَ فِي عِيشَةٍ رَاضِيَةٍ (7) وَأَمَّا مَنْ خَفَّتْ مَوَازِينُهُ (8) فَأُمُّهُ هَاوِيَةٌ (9) وَمَا أَدْرَاكَ مَا هِيَهْ (10) نَارٌ حَامِيَةٌ}  </w:t>
      </w:r>
    </w:p>
    <w:p w14:paraId="395F0592" w14:textId="23857A76" w:rsidR="00E649FF" w:rsidRPr="001B345A" w:rsidRDefault="008F1A9B" w:rsidP="00FB5259">
      <w:pPr>
        <w:jc w:val="both"/>
        <w:rPr>
          <w:sz w:val="44"/>
          <w:szCs w:val="44"/>
          <w:rtl/>
        </w:rPr>
      </w:pPr>
      <w:r w:rsidRPr="001B345A">
        <w:rPr>
          <w:sz w:val="44"/>
          <w:szCs w:val="44"/>
          <w:rtl/>
        </w:rPr>
        <w:t xml:space="preserve">وثِقَلُ الميزان وخفته يوم القيامة مرهونٌ بالأعمال ، لا بالأموال ولا المناصب، ولا الأنساب ولا الأحساب، ولا بأوزان الأجساد في الدنيا،  </w:t>
      </w:r>
      <w:r w:rsidR="00E649FF" w:rsidRPr="001B345A">
        <w:rPr>
          <w:sz w:val="44"/>
          <w:szCs w:val="44"/>
          <w:rtl/>
        </w:rPr>
        <w:t xml:space="preserve">قَالَ </w:t>
      </w:r>
      <w:r w:rsidR="00E649FF" w:rsidRPr="001B345A">
        <w:rPr>
          <w:rFonts w:hint="cs"/>
          <w:sz w:val="44"/>
          <w:szCs w:val="44"/>
          <w:rtl/>
        </w:rPr>
        <w:t xml:space="preserve">ﷺ </w:t>
      </w:r>
      <w:r w:rsidR="00E649FF" w:rsidRPr="001B345A">
        <w:rPr>
          <w:sz w:val="44"/>
          <w:szCs w:val="44"/>
          <w:rtl/>
        </w:rPr>
        <w:t xml:space="preserve">: " إِنَّهُ لَيَأْتِي الرَّجُلُ العَظِيمُ السَّمِينُ يَوْمَ القِيَامَةِ، لاَ </w:t>
      </w:r>
      <w:r w:rsidR="00E649FF" w:rsidRPr="001B345A">
        <w:rPr>
          <w:sz w:val="44"/>
          <w:szCs w:val="44"/>
          <w:rtl/>
        </w:rPr>
        <w:lastRenderedPageBreak/>
        <w:t xml:space="preserve">يَزِنُ عِنْدَ اللَّهِ جَنَاحَ بَعُوضَةٍ، وَقَالَ: اقْرَءُوا، {فَلاَ نُقِيمُ لَهُمْ يَوْمَ القِيَامَةِ وَزْنًا} وكان ابن مسعود </w:t>
      </w:r>
      <w:r w:rsidR="00E649FF" w:rsidRPr="001B345A">
        <w:rPr>
          <w:rFonts w:hint="cs"/>
          <w:sz w:val="44"/>
          <w:szCs w:val="44"/>
          <w:rtl/>
        </w:rPr>
        <w:t xml:space="preserve">رضي الله عنه </w:t>
      </w:r>
      <w:r w:rsidR="00E649FF" w:rsidRPr="001B345A">
        <w:rPr>
          <w:sz w:val="44"/>
          <w:szCs w:val="44"/>
          <w:rtl/>
        </w:rPr>
        <w:t>رجلاً دقيق الساقين ولكنه لما كان صاحب إيمان وصدق وعمل صالح قال صلى الله عليه وسلم : " وَالَّذِي نَفْسِي بِيَدِهِ، لَهُمَا أَثْقَلُ فِي الْمِيزَانِ مِنْ أُحُدٍ "</w:t>
      </w:r>
    </w:p>
    <w:p w14:paraId="21E60DF9" w14:textId="024B4584" w:rsidR="008F1A9B" w:rsidRPr="001B345A" w:rsidRDefault="008F1A9B" w:rsidP="00FB5259">
      <w:pPr>
        <w:jc w:val="both"/>
        <w:rPr>
          <w:sz w:val="44"/>
          <w:szCs w:val="44"/>
          <w:rtl/>
        </w:rPr>
      </w:pPr>
      <w:r w:rsidRPr="001B345A">
        <w:rPr>
          <w:sz w:val="44"/>
          <w:szCs w:val="44"/>
          <w:rtl/>
        </w:rPr>
        <w:t xml:space="preserve">فاتقوا الله عباد الله وتهيؤوا لذلك الميزان العظيم بمحاسبة أنفسكم، والنظر في أعمالكم، فمن وجد في عمله ما يثقل به ميزانه فليحمد الله وليثبت عليه </w:t>
      </w:r>
      <w:proofErr w:type="spellStart"/>
      <w:r w:rsidRPr="001B345A">
        <w:rPr>
          <w:sz w:val="44"/>
          <w:szCs w:val="44"/>
          <w:rtl/>
        </w:rPr>
        <w:t>وليزدد</w:t>
      </w:r>
      <w:proofErr w:type="spellEnd"/>
      <w:r w:rsidRPr="001B345A">
        <w:rPr>
          <w:sz w:val="44"/>
          <w:szCs w:val="44"/>
          <w:rtl/>
        </w:rPr>
        <w:t xml:space="preserve"> من الخير، ومن وجد في عمله ما يخف به ميزانه من تفريط في جنب الله، أو ظلم لأحد من عباد الله، فليتب إلى الله تعالى، وليتخلص من حقوق العباد بردها إليهم أو طلب الحِلِّ منهم، قبل نصب الميزان وفوات الأوان.    </w:t>
      </w:r>
    </w:p>
    <w:p w14:paraId="602B389B" w14:textId="11B2DE81" w:rsidR="00E649FF" w:rsidRPr="001B345A" w:rsidRDefault="008F1A9B" w:rsidP="00FB5259">
      <w:pPr>
        <w:jc w:val="both"/>
        <w:rPr>
          <w:sz w:val="44"/>
          <w:szCs w:val="44"/>
          <w:rtl/>
        </w:rPr>
      </w:pPr>
      <w:r w:rsidRPr="001B345A">
        <w:rPr>
          <w:sz w:val="44"/>
          <w:szCs w:val="44"/>
          <w:rtl/>
        </w:rPr>
        <w:t>بارَك اللَّهُ لِي ولكم فِي القرآن العظيم، ونفعني وإيَّاكم بما فِيهِ من الآيات والذِّكْر الحكيم، أقول قَوْلي هَذَا، وأستغفِر الله العظيم لِي ولكم فاستغفِروه، إنَّه كَانَ غفورًا رحيمًا.</w:t>
      </w:r>
    </w:p>
    <w:p w14:paraId="6C596A0D" w14:textId="77777777" w:rsidR="001B345A" w:rsidRDefault="001B345A" w:rsidP="00FB5259">
      <w:pPr>
        <w:jc w:val="both"/>
        <w:rPr>
          <w:sz w:val="44"/>
          <w:szCs w:val="44"/>
          <w:rtl/>
        </w:rPr>
      </w:pPr>
    </w:p>
    <w:p w14:paraId="5F044D5E" w14:textId="0A369E09" w:rsidR="00E649FF" w:rsidRPr="001B345A" w:rsidRDefault="00E649FF" w:rsidP="00FB5259">
      <w:pPr>
        <w:jc w:val="both"/>
        <w:rPr>
          <w:sz w:val="44"/>
          <w:szCs w:val="44"/>
          <w:rtl/>
        </w:rPr>
      </w:pPr>
      <w:r w:rsidRPr="001B345A">
        <w:rPr>
          <w:sz w:val="44"/>
          <w:szCs w:val="44"/>
          <w:rtl/>
        </w:rPr>
        <w:t>الخطبة الثانية:</w:t>
      </w:r>
    </w:p>
    <w:p w14:paraId="70EC0AF2" w14:textId="0D91129D" w:rsidR="0081731A" w:rsidRPr="001B345A" w:rsidRDefault="004C0374" w:rsidP="001B345A">
      <w:pPr>
        <w:jc w:val="both"/>
        <w:rPr>
          <w:sz w:val="44"/>
          <w:szCs w:val="44"/>
          <w:rtl/>
        </w:rPr>
      </w:pPr>
      <w:r w:rsidRPr="001B345A">
        <w:rPr>
          <w:sz w:val="44"/>
          <w:szCs w:val="44"/>
          <w:rtl/>
        </w:rPr>
        <w:t>الحمد لله ولي الصالحين، وأشهدُ ألَّا إلهَ إلَّا اللهُ الملك الحق المبين، وأشهد أنَّ سيدَنا ونبيَّنا محمدًا عبدُه ورسولُه الصادق</w:t>
      </w:r>
      <w:r w:rsidRPr="001B345A">
        <w:rPr>
          <w:rFonts w:hint="cs"/>
          <w:sz w:val="44"/>
          <w:szCs w:val="44"/>
          <w:rtl/>
        </w:rPr>
        <w:t>ُ</w:t>
      </w:r>
      <w:r w:rsidRPr="001B345A">
        <w:rPr>
          <w:sz w:val="44"/>
          <w:szCs w:val="44"/>
          <w:rtl/>
        </w:rPr>
        <w:t xml:space="preserve"> الوعد</w:t>
      </w:r>
      <w:r w:rsidRPr="001B345A">
        <w:rPr>
          <w:rFonts w:hint="cs"/>
          <w:sz w:val="44"/>
          <w:szCs w:val="44"/>
          <w:rtl/>
        </w:rPr>
        <w:t>ِ</w:t>
      </w:r>
      <w:r w:rsidRPr="001B345A">
        <w:rPr>
          <w:sz w:val="44"/>
          <w:szCs w:val="44"/>
          <w:rtl/>
        </w:rPr>
        <w:t xml:space="preserve"> الأمين، </w:t>
      </w:r>
      <w:r w:rsidR="0081731A" w:rsidRPr="001B345A">
        <w:rPr>
          <w:rFonts w:hint="cs"/>
          <w:sz w:val="44"/>
          <w:szCs w:val="44"/>
          <w:rtl/>
        </w:rPr>
        <w:t xml:space="preserve">صلى الله عليه وعلى </w:t>
      </w:r>
      <w:proofErr w:type="spellStart"/>
      <w:r w:rsidR="0081731A" w:rsidRPr="001B345A">
        <w:rPr>
          <w:rFonts w:hint="cs"/>
          <w:sz w:val="44"/>
          <w:szCs w:val="44"/>
          <w:rtl/>
        </w:rPr>
        <w:t>آله</w:t>
      </w:r>
      <w:proofErr w:type="spellEnd"/>
      <w:r w:rsidR="0081731A" w:rsidRPr="001B345A">
        <w:rPr>
          <w:rFonts w:hint="cs"/>
          <w:sz w:val="44"/>
          <w:szCs w:val="44"/>
          <w:rtl/>
        </w:rPr>
        <w:t xml:space="preserve"> وصحبه وسلم </w:t>
      </w:r>
      <w:proofErr w:type="gramStart"/>
      <w:r w:rsidR="0081731A" w:rsidRPr="001B345A">
        <w:rPr>
          <w:rFonts w:hint="cs"/>
          <w:sz w:val="44"/>
          <w:szCs w:val="44"/>
          <w:rtl/>
        </w:rPr>
        <w:t>تسليماً</w:t>
      </w:r>
      <w:r w:rsidR="001B345A">
        <w:rPr>
          <w:rFonts w:hint="cs"/>
          <w:sz w:val="44"/>
          <w:szCs w:val="44"/>
          <w:rtl/>
        </w:rPr>
        <w:t xml:space="preserve"> ،</w:t>
      </w:r>
      <w:proofErr w:type="gramEnd"/>
      <w:r w:rsidR="001B345A">
        <w:rPr>
          <w:rFonts w:hint="cs"/>
          <w:sz w:val="44"/>
          <w:szCs w:val="44"/>
          <w:rtl/>
        </w:rPr>
        <w:t xml:space="preserve"> </w:t>
      </w:r>
      <w:r w:rsidR="001814E6" w:rsidRPr="001B345A">
        <w:rPr>
          <w:sz w:val="44"/>
          <w:szCs w:val="44"/>
          <w:rtl/>
        </w:rPr>
        <w:t>{يَا</w:t>
      </w:r>
      <w:r w:rsidR="001814E6" w:rsidRPr="001B345A">
        <w:rPr>
          <w:rFonts w:hint="cs"/>
          <w:sz w:val="44"/>
          <w:szCs w:val="44"/>
          <w:rtl/>
        </w:rPr>
        <w:t xml:space="preserve"> </w:t>
      </w:r>
      <w:r w:rsidR="001814E6" w:rsidRPr="001B345A">
        <w:rPr>
          <w:sz w:val="44"/>
          <w:szCs w:val="44"/>
          <w:rtl/>
        </w:rPr>
        <w:t xml:space="preserve">أَيُّهَا الَّذِينَ آمَنُوا اتَّقُوا اللَّهَ وَكُونُوا مَعَ الصَّادِقِينَ} </w:t>
      </w:r>
    </w:p>
    <w:p w14:paraId="3FDCDA0E" w14:textId="20BF960C" w:rsidR="007A0182" w:rsidRPr="001B345A" w:rsidRDefault="007A0182" w:rsidP="00FB5259">
      <w:pPr>
        <w:jc w:val="both"/>
        <w:rPr>
          <w:sz w:val="44"/>
          <w:szCs w:val="44"/>
          <w:rtl/>
        </w:rPr>
      </w:pPr>
      <w:r w:rsidRPr="001B345A">
        <w:rPr>
          <w:rFonts w:hint="cs"/>
          <w:sz w:val="44"/>
          <w:szCs w:val="44"/>
          <w:rtl/>
        </w:rPr>
        <w:t xml:space="preserve">أما بعد: </w:t>
      </w:r>
    </w:p>
    <w:p w14:paraId="15D15E40" w14:textId="07F5C06A" w:rsidR="0078329E" w:rsidRPr="001B345A" w:rsidRDefault="007A0182" w:rsidP="001814E6">
      <w:pPr>
        <w:jc w:val="both"/>
        <w:rPr>
          <w:sz w:val="44"/>
          <w:szCs w:val="44"/>
          <w:rtl/>
        </w:rPr>
      </w:pPr>
      <w:r w:rsidRPr="001B345A">
        <w:rPr>
          <w:rFonts w:hint="cs"/>
          <w:sz w:val="44"/>
          <w:szCs w:val="44"/>
          <w:rtl/>
        </w:rPr>
        <w:t xml:space="preserve">فاتقوا الله عباد الله واعلموا أن ربكم رحيم بعباده ومن رحمته أن يسّر لهم أسباب السعادة والفوز والفلاح، طلب منهم القليل ووعدهم بالكثير، </w:t>
      </w:r>
      <w:r w:rsidR="00773403" w:rsidRPr="001B345A">
        <w:rPr>
          <w:rFonts w:hint="cs"/>
          <w:sz w:val="44"/>
          <w:szCs w:val="44"/>
          <w:rtl/>
        </w:rPr>
        <w:t xml:space="preserve">ومن ذلك أن العبد يستطيع بفضل الله أن يثقل ميزانه يوم القيامة بعمل يسير في الدنيا لمن صدق مع الله، فأعظم ما يثقل به الميزان توحيد الله تعالى، وإخلاص العبادة له واجتناب الإشراك به، فهذه الحسنة </w:t>
      </w:r>
      <w:r w:rsidR="00AB7294" w:rsidRPr="001B345A">
        <w:rPr>
          <w:rFonts w:hint="cs"/>
          <w:sz w:val="44"/>
          <w:szCs w:val="44"/>
          <w:rtl/>
        </w:rPr>
        <w:t xml:space="preserve">محرقة للذنوب مهما بلغت، </w:t>
      </w:r>
      <w:proofErr w:type="spellStart"/>
      <w:r w:rsidR="00AB7294" w:rsidRPr="001B345A">
        <w:rPr>
          <w:rFonts w:hint="cs"/>
          <w:sz w:val="44"/>
          <w:szCs w:val="44"/>
          <w:rtl/>
        </w:rPr>
        <w:t>مزهقة</w:t>
      </w:r>
      <w:proofErr w:type="spellEnd"/>
      <w:r w:rsidR="00AB7294" w:rsidRPr="001B345A">
        <w:rPr>
          <w:rFonts w:hint="cs"/>
          <w:sz w:val="44"/>
          <w:szCs w:val="44"/>
          <w:rtl/>
        </w:rPr>
        <w:t xml:space="preserve"> للخطايا مهما عظمت قال الله في الحديث القدسي : </w:t>
      </w:r>
      <w:r w:rsidR="0062332B" w:rsidRPr="001B345A">
        <w:rPr>
          <w:rFonts w:hint="cs"/>
          <w:sz w:val="44"/>
          <w:szCs w:val="44"/>
          <w:rtl/>
        </w:rPr>
        <w:t>"</w:t>
      </w:r>
      <w:r w:rsidR="0062332B" w:rsidRPr="001B345A">
        <w:rPr>
          <w:sz w:val="44"/>
          <w:szCs w:val="44"/>
          <w:rtl/>
        </w:rPr>
        <w:t xml:space="preserve">يَا ابْنَ آدَمَ إِنَّكَ لَوْ أَتَيْتَنِي بِقُرَابِ الأَرْضِ خَطَايَا ثُمَّ لَقِيتَنِي لاَ تُشْرِكُ بِي شَيْئًا لأَتَيْتُكَ بِقُرَابِهَا </w:t>
      </w:r>
      <w:r w:rsidR="0062332B" w:rsidRPr="001B345A">
        <w:rPr>
          <w:sz w:val="44"/>
          <w:szCs w:val="44"/>
          <w:rtl/>
        </w:rPr>
        <w:lastRenderedPageBreak/>
        <w:t>مَغْفِرَةً</w:t>
      </w:r>
      <w:r w:rsidR="0062332B" w:rsidRPr="001B345A">
        <w:rPr>
          <w:rFonts w:hint="cs"/>
          <w:sz w:val="44"/>
          <w:szCs w:val="44"/>
          <w:rtl/>
        </w:rPr>
        <w:t>"</w:t>
      </w:r>
      <w:r w:rsidR="0062332B" w:rsidRPr="001B345A">
        <w:rPr>
          <w:sz w:val="44"/>
          <w:szCs w:val="44"/>
          <w:rtl/>
        </w:rPr>
        <w:t>.</w:t>
      </w:r>
      <w:r w:rsidR="00363C0B" w:rsidRPr="001B345A">
        <w:rPr>
          <w:rFonts w:hint="cs"/>
          <w:sz w:val="44"/>
          <w:szCs w:val="44"/>
          <w:rtl/>
        </w:rPr>
        <w:t xml:space="preserve"> </w:t>
      </w:r>
      <w:r w:rsidR="003E529C" w:rsidRPr="001B345A">
        <w:rPr>
          <w:rFonts w:hint="cs"/>
          <w:sz w:val="44"/>
          <w:szCs w:val="44"/>
          <w:rtl/>
        </w:rPr>
        <w:t xml:space="preserve"> فأخلص الدين لله واجتنب الشرك كله أكبره وأصغره ظاهره وباطنه،</w:t>
      </w:r>
      <w:r w:rsidR="005B6D9E" w:rsidRPr="001B345A">
        <w:rPr>
          <w:rFonts w:hint="cs"/>
          <w:sz w:val="44"/>
          <w:szCs w:val="44"/>
          <w:rtl/>
        </w:rPr>
        <w:t xml:space="preserve"> حتى يلقاك الله بما وعدك من المغفرة. </w:t>
      </w:r>
    </w:p>
    <w:p w14:paraId="4F0730C7" w14:textId="72EA7678" w:rsidR="005B6D9E" w:rsidRPr="001B345A" w:rsidRDefault="005B6D9E" w:rsidP="001814E6">
      <w:pPr>
        <w:jc w:val="both"/>
        <w:rPr>
          <w:sz w:val="44"/>
          <w:szCs w:val="44"/>
          <w:rtl/>
        </w:rPr>
      </w:pPr>
      <w:r w:rsidRPr="001B345A">
        <w:rPr>
          <w:rFonts w:hint="cs"/>
          <w:sz w:val="44"/>
          <w:szCs w:val="44"/>
          <w:rtl/>
        </w:rPr>
        <w:t xml:space="preserve">ومما يثقل به الميزان يوم القيامة قول </w:t>
      </w:r>
      <w:r w:rsidR="00977852">
        <w:rPr>
          <w:rFonts w:hint="cs"/>
          <w:sz w:val="44"/>
          <w:szCs w:val="44"/>
          <w:rtl/>
        </w:rPr>
        <w:t>"</w:t>
      </w:r>
      <w:r w:rsidRPr="001B345A">
        <w:rPr>
          <w:rFonts w:hint="cs"/>
          <w:sz w:val="44"/>
          <w:szCs w:val="44"/>
          <w:rtl/>
        </w:rPr>
        <w:t>سبحان الله</w:t>
      </w:r>
      <w:r w:rsidR="001B345A" w:rsidRPr="001B345A">
        <w:rPr>
          <w:rFonts w:hint="cs"/>
          <w:sz w:val="44"/>
          <w:szCs w:val="44"/>
          <w:rtl/>
        </w:rPr>
        <w:t xml:space="preserve"> العظيم، </w:t>
      </w:r>
      <w:r w:rsidRPr="001B345A">
        <w:rPr>
          <w:rFonts w:hint="cs"/>
          <w:sz w:val="44"/>
          <w:szCs w:val="44"/>
          <w:rtl/>
        </w:rPr>
        <w:t xml:space="preserve">سبحان الله </w:t>
      </w:r>
      <w:r w:rsidR="001B345A" w:rsidRPr="001B345A">
        <w:rPr>
          <w:rFonts w:hint="cs"/>
          <w:sz w:val="44"/>
          <w:szCs w:val="44"/>
          <w:rtl/>
        </w:rPr>
        <w:t>وبحمده</w:t>
      </w:r>
      <w:r w:rsidR="00977852">
        <w:rPr>
          <w:rFonts w:hint="cs"/>
          <w:sz w:val="44"/>
          <w:szCs w:val="44"/>
          <w:rtl/>
        </w:rPr>
        <w:t>"</w:t>
      </w:r>
      <w:r w:rsidR="001B345A" w:rsidRPr="001B345A">
        <w:rPr>
          <w:rFonts w:hint="cs"/>
          <w:sz w:val="44"/>
          <w:szCs w:val="44"/>
          <w:rtl/>
        </w:rPr>
        <w:t>،</w:t>
      </w:r>
      <w:r w:rsidRPr="001B345A">
        <w:rPr>
          <w:rFonts w:hint="cs"/>
          <w:sz w:val="44"/>
          <w:szCs w:val="44"/>
          <w:rtl/>
        </w:rPr>
        <w:t xml:space="preserve"> فأكثر </w:t>
      </w:r>
      <w:r w:rsidR="00977852">
        <w:rPr>
          <w:rFonts w:hint="cs"/>
          <w:sz w:val="44"/>
          <w:szCs w:val="44"/>
          <w:rtl/>
        </w:rPr>
        <w:t>من قولها</w:t>
      </w:r>
      <w:r w:rsidRPr="001B345A">
        <w:rPr>
          <w:rFonts w:hint="cs"/>
          <w:sz w:val="44"/>
          <w:szCs w:val="44"/>
          <w:rtl/>
        </w:rPr>
        <w:t xml:space="preserve"> فهو خير لك من كثرة الهذر والقيل والقال في غير فائدة</w:t>
      </w:r>
      <w:r w:rsidR="00977852">
        <w:rPr>
          <w:rFonts w:hint="cs"/>
          <w:sz w:val="44"/>
          <w:szCs w:val="44"/>
          <w:rtl/>
        </w:rPr>
        <w:t>،</w:t>
      </w:r>
      <w:r w:rsidRPr="001B345A">
        <w:rPr>
          <w:rFonts w:hint="cs"/>
          <w:sz w:val="44"/>
          <w:szCs w:val="44"/>
          <w:rtl/>
        </w:rPr>
        <w:t xml:space="preserve"> وخير لك من أن تجلس صامتاً</w:t>
      </w:r>
      <w:r w:rsidR="00AC3DE9">
        <w:rPr>
          <w:rFonts w:hint="cs"/>
          <w:sz w:val="44"/>
          <w:szCs w:val="44"/>
          <w:rtl/>
        </w:rPr>
        <w:t>،</w:t>
      </w:r>
      <w:r w:rsidRPr="001B345A">
        <w:rPr>
          <w:rFonts w:hint="cs"/>
          <w:sz w:val="44"/>
          <w:szCs w:val="44"/>
          <w:rtl/>
        </w:rPr>
        <w:t xml:space="preserve"> أو تقود سيارتك صامتاً</w:t>
      </w:r>
      <w:r w:rsidR="00AC3DE9">
        <w:rPr>
          <w:rFonts w:hint="cs"/>
          <w:sz w:val="44"/>
          <w:szCs w:val="44"/>
          <w:rtl/>
        </w:rPr>
        <w:t>،</w:t>
      </w:r>
      <w:r w:rsidRPr="001B345A">
        <w:rPr>
          <w:rFonts w:hint="cs"/>
          <w:sz w:val="44"/>
          <w:szCs w:val="44"/>
          <w:rtl/>
        </w:rPr>
        <w:t xml:space="preserve"> أو تضطجع على فراشك صامتاً. </w:t>
      </w:r>
      <w:r w:rsidR="005A4D83" w:rsidRPr="001B345A">
        <w:rPr>
          <w:rFonts w:hint="cs"/>
          <w:sz w:val="44"/>
          <w:szCs w:val="44"/>
          <w:rtl/>
        </w:rPr>
        <w:t xml:space="preserve">قال </w:t>
      </w:r>
      <w:proofErr w:type="gramStart"/>
      <w:r w:rsidR="005A4D83" w:rsidRPr="001B345A">
        <w:rPr>
          <w:rFonts w:hint="cs"/>
          <w:sz w:val="44"/>
          <w:szCs w:val="44"/>
          <w:rtl/>
        </w:rPr>
        <w:t>ﷺ :</w:t>
      </w:r>
      <w:proofErr w:type="gramEnd"/>
      <w:r w:rsidR="005A4D83" w:rsidRPr="001B345A">
        <w:rPr>
          <w:rFonts w:hint="cs"/>
          <w:sz w:val="44"/>
          <w:szCs w:val="44"/>
          <w:rtl/>
        </w:rPr>
        <w:t xml:space="preserve"> </w:t>
      </w:r>
      <w:r w:rsidR="005A4D83" w:rsidRPr="001B345A">
        <w:rPr>
          <w:sz w:val="44"/>
          <w:szCs w:val="44"/>
          <w:rtl/>
        </w:rPr>
        <w:t>" كَلِمَتَانِ خَفِيفَتَانِ عَلَى اللِّسَانِ، ثَقِيلَتَانِ فِي المِيزَانِ، حَبِيبَتَانِ إِلَى الرَّحْمَنِ: سُبْحَانَ اللَّهِ العَظِيمِ، سُبْحَانَ اللَّهِ وَبِحَمْدِهِ "</w:t>
      </w:r>
    </w:p>
    <w:p w14:paraId="6F0BB6D9" w14:textId="248BF64B" w:rsidR="005A4D83" w:rsidRPr="001B345A" w:rsidRDefault="005A4D83" w:rsidP="001814E6">
      <w:pPr>
        <w:jc w:val="both"/>
        <w:rPr>
          <w:sz w:val="44"/>
          <w:szCs w:val="44"/>
          <w:rtl/>
        </w:rPr>
      </w:pPr>
      <w:r w:rsidRPr="001B345A">
        <w:rPr>
          <w:rFonts w:hint="cs"/>
          <w:sz w:val="44"/>
          <w:szCs w:val="44"/>
          <w:rtl/>
        </w:rPr>
        <w:t xml:space="preserve">ومما يثقل به ميزان العبد يوم القيامة حسن الخلق قال </w:t>
      </w:r>
      <w:proofErr w:type="gramStart"/>
      <w:r w:rsidRPr="001B345A">
        <w:rPr>
          <w:rFonts w:hint="cs"/>
          <w:sz w:val="44"/>
          <w:szCs w:val="44"/>
          <w:rtl/>
        </w:rPr>
        <w:t>ﷺ :</w:t>
      </w:r>
      <w:proofErr w:type="gramEnd"/>
      <w:r w:rsidRPr="001B345A">
        <w:rPr>
          <w:rFonts w:hint="cs"/>
          <w:sz w:val="44"/>
          <w:szCs w:val="44"/>
          <w:rtl/>
        </w:rPr>
        <w:t xml:space="preserve"> </w:t>
      </w:r>
      <w:r w:rsidR="00936DAF" w:rsidRPr="001B345A">
        <w:rPr>
          <w:rFonts w:hint="cs"/>
          <w:sz w:val="44"/>
          <w:szCs w:val="44"/>
          <w:rtl/>
        </w:rPr>
        <w:t xml:space="preserve"> </w:t>
      </w:r>
      <w:r w:rsidR="00936DAF" w:rsidRPr="001B345A">
        <w:rPr>
          <w:sz w:val="44"/>
          <w:szCs w:val="44"/>
          <w:rtl/>
        </w:rPr>
        <w:t>"ما مِنْ شيءٍ أثقلُ في الميزانِ مِن حُسنِ الخُلُقِ"</w:t>
      </w:r>
      <w:r w:rsidR="00936DAF" w:rsidRPr="001B345A">
        <w:rPr>
          <w:rFonts w:hint="cs"/>
          <w:sz w:val="44"/>
          <w:szCs w:val="44"/>
          <w:rtl/>
        </w:rPr>
        <w:t xml:space="preserve"> فحسن الخلق مع الله بطاعته واجتناب معصيته، وحسن الخلق مع الناس بطلاقة الوجه، وبذل المعروف، وكف الأذى، وأن تعاملهم بمثل ما تحب أن يعاملوك به. </w:t>
      </w:r>
    </w:p>
    <w:p w14:paraId="134FE61D" w14:textId="4EEE71D7" w:rsidR="00936DAF" w:rsidRPr="001B345A" w:rsidRDefault="0049654F" w:rsidP="001814E6">
      <w:pPr>
        <w:jc w:val="both"/>
        <w:rPr>
          <w:sz w:val="44"/>
          <w:szCs w:val="44"/>
          <w:rtl/>
        </w:rPr>
      </w:pPr>
      <w:r w:rsidRPr="001B345A">
        <w:rPr>
          <w:rFonts w:hint="cs"/>
          <w:sz w:val="44"/>
          <w:szCs w:val="44"/>
          <w:rtl/>
        </w:rPr>
        <w:t xml:space="preserve">اللهم يسّر حسابنا، ويمّن كتابنا، وثقّل ميزاننا، وأدخلنا الجنة، وأجرنا من النار، برحمتك يا عزيز يا غفار. </w:t>
      </w:r>
    </w:p>
    <w:p w14:paraId="7FFB9614" w14:textId="057FD3BD" w:rsidR="0049654F" w:rsidRPr="001B345A" w:rsidRDefault="0049654F" w:rsidP="001814E6">
      <w:pPr>
        <w:jc w:val="both"/>
        <w:rPr>
          <w:sz w:val="44"/>
          <w:szCs w:val="44"/>
          <w:rtl/>
        </w:rPr>
      </w:pPr>
      <w:r w:rsidRPr="001B345A">
        <w:rPr>
          <w:sz w:val="44"/>
          <w:szCs w:val="44"/>
          <w:rtl/>
        </w:rPr>
        <w:t>اللهم أعزَّ الإسلامَ والمسلمينَ، وأذلَّ الشركَ والمشركينَ، ودمِّر أعداءكَ أعداءَ الدينِ، واجعل هَذَا البلدَ آمِنًا مطمئِنًّا سخاءً رخاءً، وسائرَ بلاد الْمُسْلِمِينَ، اللهم آمِنَّا فِي أوطاننا، وأصلِحْ أئمتَنا وولاةَ أمورنا، واجعَلْ ولايةَ الْمُسْلِمِينَ فيمَنْ خافَكَ واتقاكَ واتَّبَعَ رضاكَ يا ربَّ العالمينَ.</w:t>
      </w:r>
    </w:p>
    <w:p w14:paraId="04055C05" w14:textId="77777777" w:rsidR="00B732FA" w:rsidRPr="001B345A" w:rsidRDefault="00555B08" w:rsidP="001814E6">
      <w:pPr>
        <w:jc w:val="both"/>
        <w:rPr>
          <w:sz w:val="44"/>
          <w:szCs w:val="44"/>
          <w:rtl/>
        </w:rPr>
      </w:pPr>
      <w:r w:rsidRPr="001B345A">
        <w:rPr>
          <w:sz w:val="44"/>
          <w:szCs w:val="44"/>
          <w:rtl/>
        </w:rPr>
        <w:t xml:space="preserve">اللهم وفِّق إمامَنا </w:t>
      </w:r>
      <w:r w:rsidR="00B732FA" w:rsidRPr="001B345A">
        <w:rPr>
          <w:rFonts w:hint="cs"/>
          <w:sz w:val="44"/>
          <w:szCs w:val="44"/>
          <w:rtl/>
        </w:rPr>
        <w:t xml:space="preserve">وولي عهده </w:t>
      </w:r>
      <w:r w:rsidRPr="001B345A">
        <w:rPr>
          <w:sz w:val="44"/>
          <w:szCs w:val="44"/>
          <w:rtl/>
        </w:rPr>
        <w:t>لهداكَ، واجعَلْ عملَه</w:t>
      </w:r>
      <w:r w:rsidR="00B732FA" w:rsidRPr="001B345A">
        <w:rPr>
          <w:rFonts w:hint="cs"/>
          <w:sz w:val="44"/>
          <w:szCs w:val="44"/>
          <w:rtl/>
        </w:rPr>
        <w:t>م</w:t>
      </w:r>
      <w:r w:rsidRPr="001B345A">
        <w:rPr>
          <w:sz w:val="44"/>
          <w:szCs w:val="44"/>
          <w:rtl/>
        </w:rPr>
        <w:t xml:space="preserve"> فِي رضاكَ، وارزقه</w:t>
      </w:r>
      <w:r w:rsidR="00B732FA" w:rsidRPr="001B345A">
        <w:rPr>
          <w:rFonts w:hint="cs"/>
          <w:sz w:val="44"/>
          <w:szCs w:val="44"/>
          <w:rtl/>
        </w:rPr>
        <w:t>م</w:t>
      </w:r>
      <w:r w:rsidRPr="001B345A">
        <w:rPr>
          <w:sz w:val="44"/>
          <w:szCs w:val="44"/>
          <w:rtl/>
        </w:rPr>
        <w:t xml:space="preserve"> البطانةَ الصالحةَ الناصحةَ، الَّتِي تدلُّه</w:t>
      </w:r>
      <w:r w:rsidR="00B732FA" w:rsidRPr="001B345A">
        <w:rPr>
          <w:rFonts w:hint="cs"/>
          <w:sz w:val="44"/>
          <w:szCs w:val="44"/>
          <w:rtl/>
        </w:rPr>
        <w:t>م</w:t>
      </w:r>
      <w:r w:rsidRPr="001B345A">
        <w:rPr>
          <w:sz w:val="44"/>
          <w:szCs w:val="44"/>
          <w:rtl/>
        </w:rPr>
        <w:t xml:space="preserve"> عَلَى الخير وتُعِينه</w:t>
      </w:r>
      <w:r w:rsidR="00B732FA" w:rsidRPr="001B345A">
        <w:rPr>
          <w:rFonts w:hint="cs"/>
          <w:sz w:val="44"/>
          <w:szCs w:val="44"/>
          <w:rtl/>
        </w:rPr>
        <w:t>م</w:t>
      </w:r>
      <w:r w:rsidRPr="001B345A">
        <w:rPr>
          <w:sz w:val="44"/>
          <w:szCs w:val="44"/>
          <w:rtl/>
        </w:rPr>
        <w:t xml:space="preserve"> عَلَيْهِ يا أرحمَ الراحمينَ</w:t>
      </w:r>
      <w:r w:rsidR="00B732FA" w:rsidRPr="001B345A">
        <w:rPr>
          <w:rFonts w:hint="cs"/>
          <w:sz w:val="44"/>
          <w:szCs w:val="44"/>
          <w:rtl/>
        </w:rPr>
        <w:t>.</w:t>
      </w:r>
    </w:p>
    <w:p w14:paraId="3FDD7BD9" w14:textId="2978FE08" w:rsidR="00555B08" w:rsidRPr="001B345A" w:rsidRDefault="00B732FA" w:rsidP="001814E6">
      <w:pPr>
        <w:jc w:val="both"/>
        <w:rPr>
          <w:sz w:val="44"/>
          <w:szCs w:val="44"/>
        </w:rPr>
      </w:pPr>
      <w:r w:rsidRPr="001B345A">
        <w:rPr>
          <w:rFonts w:hint="cs"/>
          <w:sz w:val="44"/>
          <w:szCs w:val="44"/>
          <w:rtl/>
        </w:rPr>
        <w:t xml:space="preserve">اللم اغفر للمسلمين والمسلمات والمؤمنين والمؤمنات الأحياء منهم والأموات، ربنا آتنا في الدنيا حسنة وفي الآخرة حسنة وقنا عذاب النار. سبحان ربك رب العزة عما يصفون وسلام على المرسلين والحمد لله رب العالمين. </w:t>
      </w:r>
    </w:p>
    <w:sectPr w:rsidR="00555B08" w:rsidRPr="001B345A" w:rsidSect="001B345A">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FF"/>
    <w:rsid w:val="00036378"/>
    <w:rsid w:val="000850EA"/>
    <w:rsid w:val="000F5E58"/>
    <w:rsid w:val="001814E6"/>
    <w:rsid w:val="001B345A"/>
    <w:rsid w:val="002361C2"/>
    <w:rsid w:val="00276A61"/>
    <w:rsid w:val="00363C0B"/>
    <w:rsid w:val="003B6AF9"/>
    <w:rsid w:val="003E529C"/>
    <w:rsid w:val="0049654F"/>
    <w:rsid w:val="004C0374"/>
    <w:rsid w:val="00517AC4"/>
    <w:rsid w:val="00555B08"/>
    <w:rsid w:val="00574653"/>
    <w:rsid w:val="005A4D83"/>
    <w:rsid w:val="005A4F66"/>
    <w:rsid w:val="005B6D9E"/>
    <w:rsid w:val="0062332B"/>
    <w:rsid w:val="00650359"/>
    <w:rsid w:val="00650C2E"/>
    <w:rsid w:val="007578E8"/>
    <w:rsid w:val="00773403"/>
    <w:rsid w:val="0078329E"/>
    <w:rsid w:val="007A0182"/>
    <w:rsid w:val="0081731A"/>
    <w:rsid w:val="008F1A9B"/>
    <w:rsid w:val="008F5A48"/>
    <w:rsid w:val="00936DAF"/>
    <w:rsid w:val="00940CE8"/>
    <w:rsid w:val="00977852"/>
    <w:rsid w:val="00A10E7B"/>
    <w:rsid w:val="00AB7294"/>
    <w:rsid w:val="00AC3DE9"/>
    <w:rsid w:val="00AD1765"/>
    <w:rsid w:val="00B732FA"/>
    <w:rsid w:val="00BD7424"/>
    <w:rsid w:val="00C409C2"/>
    <w:rsid w:val="00CF2727"/>
    <w:rsid w:val="00CF6325"/>
    <w:rsid w:val="00E649FF"/>
    <w:rsid w:val="00E75A35"/>
    <w:rsid w:val="00EA774B"/>
    <w:rsid w:val="00EB2A0D"/>
    <w:rsid w:val="00EB5E31"/>
    <w:rsid w:val="00F46774"/>
    <w:rsid w:val="00FB5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09A6"/>
  <w15:chartTrackingRefBased/>
  <w15:docId w15:val="{10FF9EB0-A575-4471-A616-1460D59A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64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64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649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E649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E649F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E649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E649F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E649F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E649F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649F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649F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649FF"/>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E649FF"/>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E649FF"/>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E649FF"/>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E649FF"/>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E649FF"/>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E649FF"/>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E64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649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49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E649FF"/>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E649FF"/>
    <w:pPr>
      <w:spacing w:before="160"/>
      <w:jc w:val="center"/>
    </w:pPr>
    <w:rPr>
      <w:i/>
      <w:iCs/>
      <w:color w:val="404040" w:themeColor="text1" w:themeTint="BF"/>
    </w:rPr>
  </w:style>
  <w:style w:type="character" w:customStyle="1" w:styleId="Char1">
    <w:name w:val="اقتباس Char"/>
    <w:basedOn w:val="a0"/>
    <w:link w:val="a5"/>
    <w:uiPriority w:val="29"/>
    <w:rsid w:val="00E649FF"/>
    <w:rPr>
      <w:i/>
      <w:iCs/>
      <w:color w:val="404040" w:themeColor="text1" w:themeTint="BF"/>
    </w:rPr>
  </w:style>
  <w:style w:type="paragraph" w:styleId="a6">
    <w:name w:val="List Paragraph"/>
    <w:basedOn w:val="a"/>
    <w:uiPriority w:val="34"/>
    <w:qFormat/>
    <w:rsid w:val="00E649FF"/>
    <w:pPr>
      <w:ind w:left="720"/>
      <w:contextualSpacing/>
    </w:pPr>
  </w:style>
  <w:style w:type="character" w:styleId="a7">
    <w:name w:val="Intense Emphasis"/>
    <w:basedOn w:val="a0"/>
    <w:uiPriority w:val="21"/>
    <w:qFormat/>
    <w:rsid w:val="00E649FF"/>
    <w:rPr>
      <w:i/>
      <w:iCs/>
      <w:color w:val="0F4761" w:themeColor="accent1" w:themeShade="BF"/>
    </w:rPr>
  </w:style>
  <w:style w:type="paragraph" w:styleId="a8">
    <w:name w:val="Intense Quote"/>
    <w:basedOn w:val="a"/>
    <w:next w:val="a"/>
    <w:link w:val="Char2"/>
    <w:uiPriority w:val="30"/>
    <w:qFormat/>
    <w:rsid w:val="00E64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649FF"/>
    <w:rPr>
      <w:i/>
      <w:iCs/>
      <w:color w:val="0F4761" w:themeColor="accent1" w:themeShade="BF"/>
    </w:rPr>
  </w:style>
  <w:style w:type="character" w:styleId="a9">
    <w:name w:val="Intense Reference"/>
    <w:basedOn w:val="a0"/>
    <w:uiPriority w:val="32"/>
    <w:qFormat/>
    <w:rsid w:val="00E64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801</Words>
  <Characters>4568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ali haddadi</cp:lastModifiedBy>
  <cp:revision>4</cp:revision>
  <dcterms:created xsi:type="dcterms:W3CDTF">2024-07-26T05:57:00Z</dcterms:created>
  <dcterms:modified xsi:type="dcterms:W3CDTF">2024-07-26T08:36:00Z</dcterms:modified>
</cp:coreProperties>
</file>